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7" w:rsidRDefault="00BD43C7" w:rsidP="00C870EB">
      <w:pPr>
        <w:spacing w:line="240" w:lineRule="auto"/>
        <w:rPr>
          <w:rFonts w:ascii="Copperplate Gothic Bold" w:hAnsi="Copperplate Gothic Bold"/>
          <w:sz w:val="24"/>
          <w:szCs w:val="24"/>
        </w:rPr>
      </w:pPr>
    </w:p>
    <w:p w:rsidR="00276631" w:rsidRPr="00E66FD4" w:rsidRDefault="00A429E8" w:rsidP="00C870EB">
      <w:pPr>
        <w:spacing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Voorbeeldp</w:t>
      </w:r>
      <w:r w:rsidR="003E5CF7">
        <w:rPr>
          <w:rFonts w:ascii="Copperplate Gothic Bold" w:hAnsi="Copperplate Gothic Bold"/>
          <w:sz w:val="24"/>
          <w:szCs w:val="24"/>
        </w:rPr>
        <w:t>rogramma</w:t>
      </w:r>
    </w:p>
    <w:p w:rsidR="00276631" w:rsidRPr="00615248" w:rsidRDefault="00276631" w:rsidP="00C870EB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615248">
        <w:rPr>
          <w:rFonts w:ascii="Copperplate Gothic Light" w:hAnsi="Copperplate Gothic Light"/>
          <w:sz w:val="24"/>
          <w:szCs w:val="24"/>
        </w:rPr>
        <w:t xml:space="preserve">De nascholing wordt op maat </w:t>
      </w:r>
      <w:r w:rsidR="00E66FD4" w:rsidRPr="00615248">
        <w:rPr>
          <w:rFonts w:ascii="Copperplate Gothic Light" w:hAnsi="Copperplate Gothic Light"/>
          <w:sz w:val="24"/>
          <w:szCs w:val="24"/>
        </w:rPr>
        <w:t>aangeboden</w:t>
      </w:r>
      <w:r w:rsidRPr="00615248">
        <w:rPr>
          <w:rFonts w:ascii="Copperplate Gothic Light" w:hAnsi="Copperplate Gothic Light"/>
          <w:sz w:val="24"/>
          <w:szCs w:val="24"/>
        </w:rPr>
        <w:t xml:space="preserve"> voor de praktijk of het team waarvoor de training wordt gehouden. </w:t>
      </w:r>
      <w:r w:rsidR="003E5CF7">
        <w:rPr>
          <w:rFonts w:ascii="Copperplate Gothic Light" w:hAnsi="Copperplate Gothic Light"/>
          <w:sz w:val="24"/>
          <w:szCs w:val="24"/>
        </w:rPr>
        <w:t>Hieronder een voorbeeld zoals de training gegeven kan worden.</w:t>
      </w:r>
    </w:p>
    <w:p w:rsidR="00BD43C7" w:rsidRDefault="00BD43C7" w:rsidP="005275B2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</w:p>
    <w:p w:rsidR="00BD43C7" w:rsidRPr="00BD43C7" w:rsidRDefault="00BD43C7" w:rsidP="005275B2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  <w:r w:rsidRPr="00BD43C7">
        <w:rPr>
          <w:rFonts w:ascii="Copperplate Gothic Light" w:hAnsi="Copperplate Gothic Light"/>
          <w:b/>
          <w:sz w:val="24"/>
          <w:szCs w:val="24"/>
        </w:rPr>
        <w:t>9:00-11:00</w:t>
      </w:r>
    </w:p>
    <w:p w:rsidR="00A429E8" w:rsidRDefault="00A429E8" w:rsidP="00A429E8">
      <w:pPr>
        <w:spacing w:line="240" w:lineRule="auto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De</w:t>
      </w:r>
      <w:r w:rsidRPr="00615248">
        <w:rPr>
          <w:rFonts w:ascii="Copperplate Gothic Light" w:hAnsi="Copperplate Gothic Light"/>
          <w:sz w:val="24"/>
          <w:szCs w:val="24"/>
        </w:rPr>
        <w:t xml:space="preserve"> nascholing wordt gevuld met </w:t>
      </w:r>
      <w:proofErr w:type="spellStart"/>
      <w:r w:rsidRPr="00615248">
        <w:rPr>
          <w:rFonts w:ascii="Copperplate Gothic Light" w:hAnsi="Copperplate Gothic Light"/>
          <w:sz w:val="24"/>
          <w:szCs w:val="24"/>
        </w:rPr>
        <w:t>hands-on</w:t>
      </w:r>
      <w:proofErr w:type="spellEnd"/>
      <w:r w:rsidRPr="00615248">
        <w:rPr>
          <w:rFonts w:ascii="Copperplate Gothic Light" w:hAnsi="Copperplate Gothic Light"/>
          <w:sz w:val="24"/>
          <w:szCs w:val="24"/>
        </w:rPr>
        <w:t xml:space="preserve"> training.</w:t>
      </w:r>
      <w:r>
        <w:rPr>
          <w:rFonts w:ascii="Copperplate Gothic Light" w:hAnsi="Copperplate Gothic Light"/>
          <w:sz w:val="24"/>
          <w:szCs w:val="24"/>
        </w:rPr>
        <w:t xml:space="preserve"> </w:t>
      </w:r>
      <w:r w:rsidRPr="00615248">
        <w:rPr>
          <w:rFonts w:ascii="Copperplate Gothic Light" w:hAnsi="Copperplate Gothic Light"/>
          <w:sz w:val="24"/>
          <w:szCs w:val="24"/>
        </w:rPr>
        <w:t xml:space="preserve">In samenspraak met de cursisten wordt vooraf bepaald wat de wensen zijn wat betreft de </w:t>
      </w:r>
      <w:proofErr w:type="spellStart"/>
      <w:r w:rsidRPr="00615248">
        <w:rPr>
          <w:rFonts w:ascii="Copperplate Gothic Light" w:hAnsi="Copperplate Gothic Light"/>
          <w:sz w:val="24"/>
          <w:szCs w:val="24"/>
        </w:rPr>
        <w:t>zwangerschapsduren</w:t>
      </w:r>
      <w:proofErr w:type="spellEnd"/>
      <w:r w:rsidRPr="00615248">
        <w:rPr>
          <w:rFonts w:ascii="Copperplate Gothic Light" w:hAnsi="Copperplate Gothic Light"/>
          <w:sz w:val="24"/>
          <w:szCs w:val="24"/>
        </w:rPr>
        <w:t xml:space="preserve"> waarmee getra</w:t>
      </w:r>
      <w:r>
        <w:rPr>
          <w:rFonts w:ascii="Copperplate Gothic Light" w:hAnsi="Copperplate Gothic Light"/>
          <w:sz w:val="24"/>
          <w:szCs w:val="24"/>
        </w:rPr>
        <w:t>ind gaat worden. Hiervoor worden</w:t>
      </w:r>
      <w:r w:rsidRPr="00615248"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 w:rsidRPr="00615248">
        <w:rPr>
          <w:rFonts w:ascii="Copperplate Gothic Light" w:hAnsi="Copperplate Gothic Light"/>
          <w:sz w:val="24"/>
          <w:szCs w:val="24"/>
        </w:rPr>
        <w:t>zwangeren</w:t>
      </w:r>
      <w:proofErr w:type="spellEnd"/>
      <w:r w:rsidRPr="00615248">
        <w:rPr>
          <w:rFonts w:ascii="Copperplate Gothic Light" w:hAnsi="Copperplate Gothic Light"/>
          <w:sz w:val="24"/>
          <w:szCs w:val="24"/>
        </w:rPr>
        <w:t xml:space="preserve"> uit de e</w:t>
      </w:r>
      <w:r>
        <w:rPr>
          <w:rFonts w:ascii="Copperplate Gothic Light" w:hAnsi="Copperplate Gothic Light"/>
          <w:sz w:val="24"/>
          <w:szCs w:val="24"/>
        </w:rPr>
        <w:t>igen praktijk uitgenodigd</w:t>
      </w:r>
      <w:r w:rsidRPr="00615248">
        <w:rPr>
          <w:rFonts w:ascii="Copperplate Gothic Light" w:hAnsi="Copperplate Gothic Light"/>
          <w:sz w:val="24"/>
          <w:szCs w:val="24"/>
        </w:rPr>
        <w:t>. Zo is het mogelijk om een combinatie te maken van beoordeling van vroege zwangerschappen tot en met 3</w:t>
      </w:r>
      <w:r w:rsidRPr="00615248">
        <w:rPr>
          <w:rFonts w:ascii="Copperplate Gothic Light" w:hAnsi="Copperplate Gothic Light"/>
          <w:sz w:val="24"/>
          <w:szCs w:val="24"/>
          <w:vertAlign w:val="superscript"/>
        </w:rPr>
        <w:t>e</w:t>
      </w:r>
      <w:r w:rsidRPr="00615248">
        <w:rPr>
          <w:rFonts w:ascii="Copperplate Gothic Light" w:hAnsi="Copperplate Gothic Light"/>
          <w:sz w:val="24"/>
          <w:szCs w:val="24"/>
        </w:rPr>
        <w:t xml:space="preserve"> trimester.  Tijdens dit deel van de cursus is het mogelijk meer ervaring op te doen met het eigen apparaat en het verkrijgen van de ideale </w:t>
      </w:r>
      <w:proofErr w:type="spellStart"/>
      <w:r w:rsidRPr="00615248">
        <w:rPr>
          <w:rFonts w:ascii="Copperplate Gothic Light" w:hAnsi="Copperplate Gothic Light"/>
          <w:sz w:val="24"/>
          <w:szCs w:val="24"/>
        </w:rPr>
        <w:t>doorsnedes</w:t>
      </w:r>
      <w:proofErr w:type="spellEnd"/>
      <w:r w:rsidRPr="00615248">
        <w:rPr>
          <w:rFonts w:ascii="Copperplate Gothic Light" w:hAnsi="Copperplate Gothic Light"/>
          <w:sz w:val="24"/>
          <w:szCs w:val="24"/>
        </w:rPr>
        <w:t xml:space="preserve"> van de foetus. Ook tips en </w:t>
      </w:r>
      <w:proofErr w:type="spellStart"/>
      <w:r w:rsidRPr="00615248">
        <w:rPr>
          <w:rFonts w:ascii="Copperplate Gothic Light" w:hAnsi="Copperplate Gothic Light"/>
          <w:sz w:val="24"/>
          <w:szCs w:val="24"/>
        </w:rPr>
        <w:t>tricks</w:t>
      </w:r>
      <w:proofErr w:type="spellEnd"/>
      <w:r w:rsidRPr="00615248">
        <w:rPr>
          <w:rFonts w:ascii="Copperplate Gothic Light" w:hAnsi="Copperplate Gothic Light"/>
          <w:sz w:val="24"/>
          <w:szCs w:val="24"/>
        </w:rPr>
        <w:t xml:space="preserve"> om de beeldvorming te verbeteren komen aan bod. </w:t>
      </w:r>
      <w:r>
        <w:rPr>
          <w:rFonts w:ascii="Copperplate Gothic Light" w:hAnsi="Copperplate Gothic Light"/>
          <w:sz w:val="24"/>
          <w:szCs w:val="24"/>
        </w:rPr>
        <w:t xml:space="preserve">Dit gedeelte wordt begeleid door Andrea </w:t>
      </w:r>
      <w:proofErr w:type="spellStart"/>
      <w:r>
        <w:rPr>
          <w:rFonts w:ascii="Copperplate Gothic Light" w:hAnsi="Copperplate Gothic Light"/>
          <w:sz w:val="24"/>
          <w:szCs w:val="24"/>
        </w:rPr>
        <w:t>Stoop-Berends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(</w:t>
      </w:r>
      <w:proofErr w:type="spellStart"/>
      <w:r>
        <w:rPr>
          <w:rFonts w:ascii="Copperplate Gothic Light" w:hAnsi="Copperplate Gothic Light"/>
          <w:sz w:val="24"/>
          <w:szCs w:val="24"/>
        </w:rPr>
        <w:t>FMF-gecertificeerd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/>
          <w:sz w:val="24"/>
          <w:szCs w:val="24"/>
        </w:rPr>
        <w:t>echoscopist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). </w:t>
      </w:r>
    </w:p>
    <w:p w:rsidR="00A429E8" w:rsidRPr="00615248" w:rsidRDefault="00A429E8" w:rsidP="00A429E8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615248">
        <w:rPr>
          <w:rFonts w:ascii="Copperplate Gothic Light" w:hAnsi="Copperplate Gothic Light"/>
          <w:sz w:val="24"/>
          <w:szCs w:val="24"/>
        </w:rPr>
        <w:t>Voor dit gedeelte wordt 2 uur gepland. In overleg kan langer natuurlijk ook.</w:t>
      </w:r>
    </w:p>
    <w:p w:rsidR="00BD43C7" w:rsidRDefault="00BD43C7" w:rsidP="005275B2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</w:p>
    <w:p w:rsidR="00BD43C7" w:rsidRPr="00BD43C7" w:rsidRDefault="00BD43C7" w:rsidP="005275B2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11</w:t>
      </w:r>
      <w:r w:rsidRPr="00BD43C7">
        <w:rPr>
          <w:rFonts w:ascii="Copperplate Gothic Light" w:hAnsi="Copperplate Gothic Light"/>
          <w:b/>
          <w:sz w:val="24"/>
          <w:szCs w:val="24"/>
        </w:rPr>
        <w:t>:20-13:20</w:t>
      </w:r>
    </w:p>
    <w:p w:rsidR="00A429E8" w:rsidRDefault="00A429E8" w:rsidP="005275B2">
      <w:pPr>
        <w:spacing w:line="240" w:lineRule="auto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De</w:t>
      </w:r>
      <w:r w:rsidR="00812B1F" w:rsidRPr="00615248">
        <w:rPr>
          <w:rFonts w:ascii="Copperplate Gothic Light" w:hAnsi="Copperplate Gothic Light"/>
          <w:sz w:val="24"/>
          <w:szCs w:val="24"/>
        </w:rPr>
        <w:t xml:space="preserve"> nascholing wor</w:t>
      </w:r>
      <w:r>
        <w:rPr>
          <w:rFonts w:ascii="Copperplate Gothic Light" w:hAnsi="Copperplate Gothic Light"/>
          <w:sz w:val="24"/>
          <w:szCs w:val="24"/>
        </w:rPr>
        <w:t xml:space="preserve">dt gevuld met </w:t>
      </w:r>
      <w:proofErr w:type="spellStart"/>
      <w:r>
        <w:rPr>
          <w:rFonts w:ascii="Copperplate Gothic Light" w:hAnsi="Copperplate Gothic Light"/>
          <w:sz w:val="24"/>
          <w:szCs w:val="24"/>
        </w:rPr>
        <w:t>hands-on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training (vervolg).</w:t>
      </w:r>
      <w:r w:rsidR="00615248">
        <w:rPr>
          <w:rFonts w:ascii="Copperplate Gothic Light" w:hAnsi="Copperplate Gothic Light"/>
          <w:sz w:val="24"/>
          <w:szCs w:val="24"/>
        </w:rPr>
        <w:t xml:space="preserve"> </w:t>
      </w:r>
    </w:p>
    <w:p w:rsidR="00812B1F" w:rsidRPr="00615248" w:rsidRDefault="00231D47" w:rsidP="005275B2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615248">
        <w:rPr>
          <w:rFonts w:ascii="Copperplate Gothic Light" w:hAnsi="Copperplate Gothic Light"/>
          <w:sz w:val="24"/>
          <w:szCs w:val="24"/>
        </w:rPr>
        <w:t>Voor dit gedeelte wordt 2 uur gepland. In overleg kan langer natuurlijk ook.</w:t>
      </w:r>
    </w:p>
    <w:p w:rsidR="00615248" w:rsidRDefault="00615248" w:rsidP="00C870EB">
      <w:pPr>
        <w:spacing w:line="240" w:lineRule="auto"/>
        <w:rPr>
          <w:rFonts w:ascii="Copperplate Gothic Bold" w:hAnsi="Copperplate Gothic Bold"/>
          <w:sz w:val="24"/>
          <w:szCs w:val="24"/>
        </w:rPr>
      </w:pPr>
    </w:p>
    <w:p w:rsidR="003D42B9" w:rsidRPr="00E66FD4" w:rsidRDefault="003D42B9" w:rsidP="003D42B9">
      <w:pPr>
        <w:spacing w:line="240" w:lineRule="auto"/>
        <w:rPr>
          <w:rFonts w:ascii="Copperplate Gothic Bold" w:hAnsi="Copperplate Gothic Bold"/>
          <w:sz w:val="24"/>
          <w:szCs w:val="24"/>
        </w:rPr>
      </w:pPr>
      <w:r w:rsidRPr="00E66FD4">
        <w:rPr>
          <w:rFonts w:ascii="Copperplate Gothic Bold" w:hAnsi="Copperplate Gothic Bold"/>
          <w:sz w:val="24"/>
          <w:szCs w:val="24"/>
        </w:rPr>
        <w:t>Waar wordt de nascholing gegeven?</w:t>
      </w:r>
    </w:p>
    <w:p w:rsidR="003D42B9" w:rsidRDefault="003D42B9" w:rsidP="003D42B9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615248">
        <w:rPr>
          <w:rFonts w:ascii="Copperplate Gothic Light" w:hAnsi="Copperplate Gothic Light"/>
          <w:sz w:val="24"/>
          <w:szCs w:val="24"/>
        </w:rPr>
        <w:t xml:space="preserve">De scholing wordt gegeven op de eigen praktijk of echokamer. </w:t>
      </w:r>
      <w:r>
        <w:rPr>
          <w:rFonts w:ascii="Copperplate Gothic Light" w:hAnsi="Copperplate Gothic Light"/>
          <w:sz w:val="24"/>
          <w:szCs w:val="24"/>
        </w:rPr>
        <w:t xml:space="preserve">        </w:t>
      </w:r>
      <w:r w:rsidRPr="00615248">
        <w:rPr>
          <w:rFonts w:ascii="Copperplate Gothic Light" w:hAnsi="Copperplate Gothic Light"/>
          <w:sz w:val="24"/>
          <w:szCs w:val="24"/>
        </w:rPr>
        <w:t>Op deze manier wordt gewerkt met het apparaat wat het meest vertrouwd is voor de cursist.</w:t>
      </w:r>
    </w:p>
    <w:p w:rsidR="00BD43C7" w:rsidRDefault="00BD43C7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br w:type="page"/>
      </w:r>
    </w:p>
    <w:p w:rsidR="00C870EB" w:rsidRPr="00E66FD4" w:rsidRDefault="00C870EB" w:rsidP="00C870EB">
      <w:pPr>
        <w:spacing w:line="240" w:lineRule="auto"/>
        <w:rPr>
          <w:rFonts w:ascii="Copperplate Gothic Bold" w:hAnsi="Copperplate Gothic Bold"/>
          <w:sz w:val="24"/>
          <w:szCs w:val="24"/>
        </w:rPr>
      </w:pPr>
      <w:r w:rsidRPr="00E66FD4">
        <w:rPr>
          <w:rFonts w:ascii="Copperplate Gothic Bold" w:hAnsi="Copperplate Gothic Bold"/>
          <w:sz w:val="24"/>
          <w:szCs w:val="24"/>
        </w:rPr>
        <w:lastRenderedPageBreak/>
        <w:t>Vo</w:t>
      </w:r>
      <w:r w:rsidR="00276631" w:rsidRPr="00E66FD4">
        <w:rPr>
          <w:rFonts w:ascii="Copperplate Gothic Bold" w:hAnsi="Copperplate Gothic Bold"/>
          <w:sz w:val="24"/>
          <w:szCs w:val="24"/>
        </w:rPr>
        <w:t>or wie is deze nascholing</w:t>
      </w:r>
      <w:r w:rsidRPr="00E66FD4">
        <w:rPr>
          <w:rFonts w:ascii="Copperplate Gothic Bold" w:hAnsi="Copperplate Gothic Bold"/>
          <w:sz w:val="24"/>
          <w:szCs w:val="24"/>
        </w:rPr>
        <w:t xml:space="preserve"> bedoeld?</w:t>
      </w:r>
    </w:p>
    <w:p w:rsidR="00C870EB" w:rsidRPr="00615248" w:rsidRDefault="00276631" w:rsidP="00C870EB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615248">
        <w:rPr>
          <w:rFonts w:ascii="Copperplate Gothic Light" w:hAnsi="Copperplate Gothic Light"/>
          <w:sz w:val="24"/>
          <w:szCs w:val="24"/>
        </w:rPr>
        <w:t xml:space="preserve">Voor iedere verloskundige, echoscopist </w:t>
      </w:r>
      <w:r w:rsidR="00C870EB" w:rsidRPr="00615248">
        <w:rPr>
          <w:rFonts w:ascii="Copperplate Gothic Light" w:hAnsi="Copperplate Gothic Light"/>
          <w:sz w:val="24"/>
          <w:szCs w:val="24"/>
        </w:rPr>
        <w:t>of arts-assistent die regelmatig echoscopisc</w:t>
      </w:r>
      <w:r w:rsidR="005275B2" w:rsidRPr="00615248">
        <w:rPr>
          <w:rFonts w:ascii="Copperplate Gothic Light" w:hAnsi="Copperplate Gothic Light"/>
          <w:sz w:val="24"/>
          <w:szCs w:val="24"/>
        </w:rPr>
        <w:t>he onderzoeken verricht in het</w:t>
      </w:r>
      <w:r w:rsidR="00C870EB" w:rsidRPr="00615248">
        <w:rPr>
          <w:rFonts w:ascii="Copperplate Gothic Light" w:hAnsi="Copperplate Gothic Light"/>
          <w:sz w:val="24"/>
          <w:szCs w:val="24"/>
        </w:rPr>
        <w:t xml:space="preserve"> 1</w:t>
      </w:r>
      <w:r w:rsidR="00C870EB" w:rsidRPr="00615248">
        <w:rPr>
          <w:rFonts w:ascii="Copperplate Gothic Light" w:hAnsi="Copperplate Gothic Light"/>
          <w:sz w:val="24"/>
          <w:szCs w:val="24"/>
          <w:vertAlign w:val="superscript"/>
        </w:rPr>
        <w:t>e</w:t>
      </w:r>
      <w:r w:rsidR="005275B2" w:rsidRPr="00615248">
        <w:rPr>
          <w:rFonts w:ascii="Copperplate Gothic Light" w:hAnsi="Copperplate Gothic Light"/>
          <w:sz w:val="24"/>
          <w:szCs w:val="24"/>
          <w:vertAlign w:val="superscript"/>
        </w:rPr>
        <w:t xml:space="preserve"> </w:t>
      </w:r>
      <w:r w:rsidR="005275B2" w:rsidRPr="00615248">
        <w:rPr>
          <w:rFonts w:ascii="Copperplate Gothic Light" w:hAnsi="Copperplate Gothic Light"/>
          <w:sz w:val="24"/>
          <w:szCs w:val="24"/>
        </w:rPr>
        <w:t>t</w:t>
      </w:r>
      <w:r w:rsidR="00231D47" w:rsidRPr="00615248">
        <w:rPr>
          <w:rFonts w:ascii="Copperplate Gothic Light" w:hAnsi="Copperplate Gothic Light"/>
          <w:sz w:val="24"/>
          <w:szCs w:val="24"/>
        </w:rPr>
        <w:t>rimester en graag eens een update krijgt van de nieuwste protocollen en mogelijkheden ter verbetering van de beeldvorming</w:t>
      </w:r>
      <w:r w:rsidR="00C870EB" w:rsidRPr="00615248">
        <w:rPr>
          <w:rFonts w:ascii="Copperplate Gothic Light" w:hAnsi="Copperplate Gothic Light"/>
          <w:sz w:val="24"/>
          <w:szCs w:val="24"/>
        </w:rPr>
        <w:t>.</w:t>
      </w:r>
      <w:r w:rsidR="005275B2" w:rsidRPr="00615248">
        <w:rPr>
          <w:rFonts w:ascii="Copperplate Gothic Light" w:hAnsi="Copperplate Gothic Light"/>
          <w:sz w:val="24"/>
          <w:szCs w:val="24"/>
        </w:rPr>
        <w:t xml:space="preserve"> Het is ook mogelijk om de scholing aan te passen zodat er juist meer nadruk wordt gelegd op het </w:t>
      </w:r>
      <w:r w:rsidR="006D011E">
        <w:rPr>
          <w:rFonts w:ascii="Copperplate Gothic Light" w:hAnsi="Copperplate Gothic Light"/>
          <w:sz w:val="24"/>
          <w:szCs w:val="24"/>
        </w:rPr>
        <w:t>2</w:t>
      </w:r>
      <w:r w:rsidR="006D011E" w:rsidRPr="006D011E">
        <w:rPr>
          <w:rFonts w:ascii="Copperplate Gothic Light" w:hAnsi="Copperplate Gothic Light"/>
          <w:sz w:val="24"/>
          <w:szCs w:val="24"/>
          <w:vertAlign w:val="superscript"/>
        </w:rPr>
        <w:t>e</w:t>
      </w:r>
      <w:r w:rsidR="006D011E">
        <w:rPr>
          <w:rFonts w:ascii="Copperplate Gothic Light" w:hAnsi="Copperplate Gothic Light"/>
          <w:sz w:val="24"/>
          <w:szCs w:val="24"/>
        </w:rPr>
        <w:t xml:space="preserve"> of </w:t>
      </w:r>
      <w:r w:rsidR="005275B2" w:rsidRPr="00615248">
        <w:rPr>
          <w:rFonts w:ascii="Copperplate Gothic Light" w:hAnsi="Copperplate Gothic Light"/>
          <w:sz w:val="24"/>
          <w:szCs w:val="24"/>
        </w:rPr>
        <w:t>3</w:t>
      </w:r>
      <w:r w:rsidR="005275B2" w:rsidRPr="00615248">
        <w:rPr>
          <w:rFonts w:ascii="Copperplate Gothic Light" w:hAnsi="Copperplate Gothic Light"/>
          <w:sz w:val="24"/>
          <w:szCs w:val="24"/>
          <w:vertAlign w:val="superscript"/>
        </w:rPr>
        <w:t>e</w:t>
      </w:r>
      <w:r w:rsidR="005275B2" w:rsidRPr="00615248">
        <w:rPr>
          <w:rFonts w:ascii="Copperplate Gothic Light" w:hAnsi="Copperplate Gothic Light"/>
          <w:sz w:val="24"/>
          <w:szCs w:val="24"/>
        </w:rPr>
        <w:t xml:space="preserve"> trimester. </w:t>
      </w:r>
    </w:p>
    <w:p w:rsidR="005275B2" w:rsidRDefault="005275B2" w:rsidP="00C870EB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615248">
        <w:rPr>
          <w:rFonts w:ascii="Copperplate Gothic Light" w:hAnsi="Copperplate Gothic Light"/>
          <w:sz w:val="24"/>
          <w:szCs w:val="24"/>
        </w:rPr>
        <w:t>Om optimaal te profiteren van deze nascholing heeft het de voorkeur om te trainen met maximaal 4 deelnemers tegelijk. Hierdoor is er voldoende ti</w:t>
      </w:r>
      <w:r w:rsidR="00231D47" w:rsidRPr="00615248">
        <w:rPr>
          <w:rFonts w:ascii="Copperplate Gothic Light" w:hAnsi="Copperplate Gothic Light"/>
          <w:sz w:val="24"/>
          <w:szCs w:val="24"/>
        </w:rPr>
        <w:t>jd en gelegenheid om de onderzoeken</w:t>
      </w:r>
      <w:r w:rsidR="00615248" w:rsidRPr="00615248">
        <w:rPr>
          <w:rFonts w:ascii="Copperplate Gothic Light" w:hAnsi="Copperplate Gothic Light"/>
          <w:sz w:val="24"/>
          <w:szCs w:val="24"/>
        </w:rPr>
        <w:t xml:space="preserve"> te oefenen</w:t>
      </w:r>
      <w:r w:rsidRPr="00615248">
        <w:rPr>
          <w:rFonts w:ascii="Copperplate Gothic Light" w:hAnsi="Copperplate Gothic Light"/>
          <w:sz w:val="24"/>
          <w:szCs w:val="24"/>
        </w:rPr>
        <w:t xml:space="preserve"> en het eigen echo-apparaat goed in te stellen. </w:t>
      </w:r>
    </w:p>
    <w:p w:rsidR="00615248" w:rsidRDefault="00615248" w:rsidP="00C870EB">
      <w:pPr>
        <w:spacing w:line="240" w:lineRule="auto"/>
        <w:rPr>
          <w:rFonts w:ascii="Copperplate Gothic Bold" w:hAnsi="Copperplate Gothic Bold"/>
          <w:sz w:val="24"/>
          <w:szCs w:val="24"/>
        </w:rPr>
      </w:pPr>
    </w:p>
    <w:sectPr w:rsidR="00615248" w:rsidSect="0061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417" w:bottom="851" w:left="1417" w:header="56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EC" w:rsidRDefault="009341EC" w:rsidP="002E29CD">
      <w:pPr>
        <w:spacing w:after="0" w:line="240" w:lineRule="auto"/>
      </w:pPr>
      <w:r>
        <w:separator/>
      </w:r>
    </w:p>
  </w:endnote>
  <w:endnote w:type="continuationSeparator" w:id="0">
    <w:p w:rsidR="009341EC" w:rsidRDefault="009341EC" w:rsidP="002E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7" w:rsidRDefault="00BD43C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9"/>
      <w:gridCol w:w="8253"/>
    </w:tblGrid>
    <w:tr w:rsidR="00276631" w:rsidTr="007B6532">
      <w:tc>
        <w:tcPr>
          <w:tcW w:w="959" w:type="dxa"/>
        </w:tcPr>
        <w:p w:rsidR="00276631" w:rsidRPr="00F13248" w:rsidRDefault="00276631" w:rsidP="007B6532">
          <w:pPr>
            <w:rPr>
              <w:rFonts w:ascii="Copperplate Gothic Bold" w:hAnsi="Copperplate Gothic Bold"/>
            </w:rPr>
          </w:pPr>
        </w:p>
      </w:tc>
      <w:tc>
        <w:tcPr>
          <w:tcW w:w="8253" w:type="dxa"/>
        </w:tcPr>
        <w:p w:rsidR="00276631" w:rsidRDefault="00276631" w:rsidP="007B6532">
          <w:pPr>
            <w:rPr>
              <w:rFonts w:ascii="Copperplate Gothic Bold" w:hAnsi="Copperplate Gothic Bold"/>
            </w:rPr>
          </w:pPr>
        </w:p>
      </w:tc>
    </w:tr>
  </w:tbl>
  <w:p w:rsidR="00276631" w:rsidRDefault="0027663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7" w:rsidRDefault="00BD43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EC" w:rsidRDefault="009341EC" w:rsidP="002E29CD">
      <w:pPr>
        <w:spacing w:after="0" w:line="240" w:lineRule="auto"/>
      </w:pPr>
      <w:r>
        <w:separator/>
      </w:r>
    </w:p>
  </w:footnote>
  <w:footnote w:type="continuationSeparator" w:id="0">
    <w:p w:rsidR="009341EC" w:rsidRDefault="009341EC" w:rsidP="002E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7" w:rsidRDefault="00BD43C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9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0"/>
      <w:gridCol w:w="9951"/>
    </w:tblGrid>
    <w:tr w:rsidR="00F13248" w:rsidTr="00812B1F">
      <w:trPr>
        <w:trHeight w:val="999"/>
      </w:trPr>
      <w:tc>
        <w:tcPr>
          <w:tcW w:w="990" w:type="dxa"/>
        </w:tcPr>
        <w:p w:rsidR="00F13248" w:rsidRPr="00F13248" w:rsidRDefault="00F13248" w:rsidP="007B6532">
          <w:pPr>
            <w:rPr>
              <w:rFonts w:ascii="Copperplate Gothic Bold" w:hAnsi="Copperplate Gothic Bold"/>
            </w:rPr>
          </w:pPr>
          <w:r w:rsidRPr="00F13248">
            <w:rPr>
              <w:rFonts w:ascii="Copperplate Gothic Bold" w:hAnsi="Copperplate Gothic Bold"/>
              <w:noProof/>
              <w:lang w:eastAsia="nl-NL" w:bidi="ar-SA"/>
            </w:rPr>
            <w:drawing>
              <wp:inline distT="0" distB="0" distL="0" distR="0">
                <wp:extent cx="380190" cy="429371"/>
                <wp:effectExtent l="19050" t="0" r="810" b="0"/>
                <wp:docPr id="22" name="Afbeelding 3" descr="C:\Users\Andrea\Pictures\ondergronden\Wit\Wit met zwarte franse lel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drea\Pictures\ondergronden\Wit\Wit met zwarte franse lel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190" cy="429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51" w:type="dxa"/>
        </w:tcPr>
        <w:p w:rsidR="00F13248" w:rsidRPr="00F13248" w:rsidRDefault="00F13248" w:rsidP="007B6532">
          <w:pPr>
            <w:rPr>
              <w:rFonts w:ascii="Copperplate Gothic Bold" w:hAnsi="Copperplate Gothic Bold"/>
            </w:rPr>
          </w:pPr>
        </w:p>
        <w:p w:rsidR="00F13248" w:rsidRPr="00276631" w:rsidRDefault="00F13248" w:rsidP="007B6532">
          <w:pPr>
            <w:rPr>
              <w:rFonts w:ascii="Copperplate Gothic Bold" w:hAnsi="Copperplate Gothic Bold"/>
              <w:sz w:val="28"/>
              <w:szCs w:val="28"/>
            </w:rPr>
          </w:pPr>
          <w:r w:rsidRPr="00276631">
            <w:rPr>
              <w:rFonts w:ascii="Copperplate Gothic Bold" w:hAnsi="Copperplate Gothic Bold"/>
              <w:sz w:val="28"/>
              <w:szCs w:val="28"/>
            </w:rPr>
            <w:t>Hands-on trai</w:t>
          </w:r>
          <w:r w:rsidR="00276631">
            <w:rPr>
              <w:rFonts w:ascii="Copperplate Gothic Bold" w:hAnsi="Copperplate Gothic Bold"/>
              <w:sz w:val="28"/>
              <w:szCs w:val="28"/>
            </w:rPr>
            <w:t xml:space="preserve">ningen voor basis en gevorderde </w:t>
          </w:r>
          <w:r w:rsidRPr="00276631">
            <w:rPr>
              <w:rFonts w:ascii="Copperplate Gothic Bold" w:hAnsi="Copperplate Gothic Bold"/>
              <w:sz w:val="28"/>
              <w:szCs w:val="28"/>
            </w:rPr>
            <w:t>echoscopie</w:t>
          </w:r>
        </w:p>
        <w:p w:rsidR="00F13248" w:rsidRDefault="00F13248" w:rsidP="007B6532">
          <w:pPr>
            <w:rPr>
              <w:rFonts w:ascii="Copperplate Gothic Bold" w:hAnsi="Copperplate Gothic Bold"/>
            </w:rPr>
          </w:pPr>
        </w:p>
      </w:tc>
    </w:tr>
  </w:tbl>
  <w:p w:rsidR="00F13248" w:rsidRDefault="00F13248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C7" w:rsidRDefault="00BD43C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B44B8"/>
    <w:rsid w:val="00022865"/>
    <w:rsid w:val="000A2B4F"/>
    <w:rsid w:val="00231D47"/>
    <w:rsid w:val="00276631"/>
    <w:rsid w:val="002D50B0"/>
    <w:rsid w:val="002E29CD"/>
    <w:rsid w:val="00314AC6"/>
    <w:rsid w:val="003D2667"/>
    <w:rsid w:val="003D42B9"/>
    <w:rsid w:val="003E5CF7"/>
    <w:rsid w:val="003F4002"/>
    <w:rsid w:val="004E3F86"/>
    <w:rsid w:val="005275B2"/>
    <w:rsid w:val="00587828"/>
    <w:rsid w:val="005B16D3"/>
    <w:rsid w:val="005B44B8"/>
    <w:rsid w:val="00615248"/>
    <w:rsid w:val="00641A72"/>
    <w:rsid w:val="00654879"/>
    <w:rsid w:val="006D011E"/>
    <w:rsid w:val="007B4A4B"/>
    <w:rsid w:val="007B6260"/>
    <w:rsid w:val="007B6532"/>
    <w:rsid w:val="00812B1F"/>
    <w:rsid w:val="00903350"/>
    <w:rsid w:val="0092132D"/>
    <w:rsid w:val="009341EC"/>
    <w:rsid w:val="009A777E"/>
    <w:rsid w:val="00A12035"/>
    <w:rsid w:val="00A429E8"/>
    <w:rsid w:val="00A42AD2"/>
    <w:rsid w:val="00B623EC"/>
    <w:rsid w:val="00B96186"/>
    <w:rsid w:val="00BD43C7"/>
    <w:rsid w:val="00BF0B64"/>
    <w:rsid w:val="00C44082"/>
    <w:rsid w:val="00C870EB"/>
    <w:rsid w:val="00CA2491"/>
    <w:rsid w:val="00CB0179"/>
    <w:rsid w:val="00CB0D4C"/>
    <w:rsid w:val="00E66FD4"/>
    <w:rsid w:val="00E729B8"/>
    <w:rsid w:val="00F1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4879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548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48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48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48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48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48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48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48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48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4879"/>
    <w:rPr>
      <w:smallCaps/>
      <w:spacing w:val="5"/>
      <w:sz w:val="36"/>
      <w:szCs w:val="36"/>
    </w:rPr>
  </w:style>
  <w:style w:type="paragraph" w:styleId="Geenafstand">
    <w:name w:val="No Spacing"/>
    <w:basedOn w:val="Standaard"/>
    <w:uiPriority w:val="1"/>
    <w:qFormat/>
    <w:rsid w:val="00654879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5487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487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487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487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48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48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487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487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48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5487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54879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65487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654879"/>
    <w:rPr>
      <w:b/>
      <w:bCs/>
    </w:rPr>
  </w:style>
  <w:style w:type="character" w:styleId="Nadruk">
    <w:name w:val="Emphasis"/>
    <w:uiPriority w:val="20"/>
    <w:qFormat/>
    <w:rsid w:val="00654879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65487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487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5487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48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4879"/>
    <w:rPr>
      <w:i/>
      <w:iCs/>
    </w:rPr>
  </w:style>
  <w:style w:type="character" w:styleId="Subtielebenadrukking">
    <w:name w:val="Subtle Emphasis"/>
    <w:uiPriority w:val="19"/>
    <w:qFormat/>
    <w:rsid w:val="00654879"/>
    <w:rPr>
      <w:i/>
      <w:iCs/>
    </w:rPr>
  </w:style>
  <w:style w:type="character" w:styleId="Intensievebenadrukking">
    <w:name w:val="Intense Emphasis"/>
    <w:uiPriority w:val="21"/>
    <w:qFormat/>
    <w:rsid w:val="0065487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54879"/>
    <w:rPr>
      <w:smallCaps/>
    </w:rPr>
  </w:style>
  <w:style w:type="character" w:styleId="Intensieveverwijzing">
    <w:name w:val="Intense Reference"/>
    <w:uiPriority w:val="32"/>
    <w:qFormat/>
    <w:rsid w:val="0065487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65487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487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4B8"/>
    <w:rPr>
      <w:rFonts w:ascii="Tahoma" w:hAnsi="Tahoma" w:cs="Tahoma"/>
      <w:sz w:val="16"/>
      <w:szCs w:val="16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rsid w:val="00CA2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9CD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29CD"/>
    <w:rPr>
      <w:lang w:val="nl-NL"/>
    </w:rPr>
  </w:style>
  <w:style w:type="table" w:styleId="Tabelraster">
    <w:name w:val="Table Grid"/>
    <w:basedOn w:val="Standaardtabel"/>
    <w:uiPriority w:val="59"/>
    <w:rsid w:val="00F1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31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A3B9-A360-4942-AC50-B56E33D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Gebruiker</cp:lastModifiedBy>
  <cp:revision>7</cp:revision>
  <cp:lastPrinted>2013-03-23T19:16:00Z</cp:lastPrinted>
  <dcterms:created xsi:type="dcterms:W3CDTF">2013-03-23T19:16:00Z</dcterms:created>
  <dcterms:modified xsi:type="dcterms:W3CDTF">2013-12-03T14:12:00Z</dcterms:modified>
</cp:coreProperties>
</file>